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9B6" w:rsidRDefault="008D29B6">
      <w:pPr>
        <w:rPr>
          <w:sz w:val="24"/>
          <w:szCs w:val="24"/>
        </w:rPr>
      </w:pPr>
      <w:r w:rsidRPr="008D29B6">
        <w:rPr>
          <w:sz w:val="24"/>
          <w:szCs w:val="24"/>
        </w:rPr>
        <w:t xml:space="preserve">28 listopada uczniowie klas I-III </w:t>
      </w:r>
      <w:r>
        <w:rPr>
          <w:sz w:val="24"/>
          <w:szCs w:val="24"/>
        </w:rPr>
        <w:t xml:space="preserve">wraz z wychowawcami przeszli szkolenie związane z umiejętnością korzystania z kamery </w:t>
      </w:r>
      <w:proofErr w:type="spellStart"/>
      <w:r>
        <w:rPr>
          <w:sz w:val="24"/>
          <w:szCs w:val="24"/>
        </w:rPr>
        <w:t>Insta</w:t>
      </w:r>
      <w:proofErr w:type="spellEnd"/>
      <w:r>
        <w:rPr>
          <w:sz w:val="24"/>
          <w:szCs w:val="24"/>
        </w:rPr>
        <w:t xml:space="preserve"> 360 one x2. Obejrzano film instruktarzowy. Dla </w:t>
      </w:r>
      <w:r w:rsidR="00ED7C7E">
        <w:rPr>
          <w:sz w:val="24"/>
          <w:szCs w:val="24"/>
        </w:rPr>
        <w:t>dzieci był to pierwszy kontakt z tak profesjonalnym sprzętem. Zainteresowanie było ogromne. Zrodziło się wiele wspólnych pomysłom, jak wykorzystać sprzęt podczas zajęć edukacji wczesnoszkolnej</w:t>
      </w:r>
      <w:bookmarkStart w:id="0" w:name="_GoBack"/>
      <w:bookmarkEnd w:id="0"/>
    </w:p>
    <w:p w:rsidR="008D29B6" w:rsidRPr="008D29B6" w:rsidRDefault="008D29B6">
      <w:pPr>
        <w:rPr>
          <w:sz w:val="24"/>
          <w:szCs w:val="24"/>
        </w:rPr>
      </w:pPr>
    </w:p>
    <w:sectPr w:rsidR="008D29B6" w:rsidRPr="008D2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B6"/>
    <w:rsid w:val="001756BD"/>
    <w:rsid w:val="008D29B6"/>
    <w:rsid w:val="00E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EAC5"/>
  <w15:chartTrackingRefBased/>
  <w15:docId w15:val="{D631C7F7-0608-4408-8919-ABA1CA68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Niepala</dc:creator>
  <cp:keywords/>
  <dc:description/>
  <cp:lastModifiedBy>Joanna Niepala</cp:lastModifiedBy>
  <cp:revision>2</cp:revision>
  <dcterms:created xsi:type="dcterms:W3CDTF">2023-02-03T09:54:00Z</dcterms:created>
  <dcterms:modified xsi:type="dcterms:W3CDTF">2023-02-03T10:34:00Z</dcterms:modified>
</cp:coreProperties>
</file>